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C1" w:rsidRDefault="00496BC1">
      <w:r>
        <w:rPr>
          <w:noProof/>
          <w:lang w:eastAsia="en-GB"/>
        </w:rPr>
        <w:drawing>
          <wp:inline distT="0" distB="0" distL="0" distR="0">
            <wp:extent cx="5731510" cy="17297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ly Bush Park Logo without slogan RG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729740"/>
                    </a:xfrm>
                    <a:prstGeom prst="rect">
                      <a:avLst/>
                    </a:prstGeom>
                  </pic:spPr>
                </pic:pic>
              </a:graphicData>
            </a:graphic>
          </wp:inline>
        </w:drawing>
      </w:r>
    </w:p>
    <w:p w:rsidR="00496BC1" w:rsidRDefault="00496BC1" w:rsidP="00496BC1"/>
    <w:p w:rsidR="00084A7F" w:rsidRDefault="00D129AC" w:rsidP="00496BC1">
      <w:pPr>
        <w:jc w:val="center"/>
        <w:rPr>
          <w:rFonts w:ascii="Century Gothic" w:hAnsi="Century Gothic"/>
          <w:sz w:val="36"/>
          <w:szCs w:val="36"/>
        </w:rPr>
      </w:pPr>
      <w:r w:rsidRPr="003643A1">
        <w:rPr>
          <w:rFonts w:ascii="Century Gothic" w:hAnsi="Century Gothic"/>
          <w:b/>
          <w:sz w:val="36"/>
          <w:szCs w:val="36"/>
        </w:rPr>
        <w:t>Seasonal Pitch</w:t>
      </w:r>
      <w:r w:rsidR="00496BC1" w:rsidRPr="003643A1">
        <w:rPr>
          <w:rFonts w:ascii="Century Gothic" w:hAnsi="Century Gothic"/>
          <w:b/>
          <w:sz w:val="36"/>
          <w:szCs w:val="36"/>
        </w:rPr>
        <w:t xml:space="preserve"> Agreement 20</w:t>
      </w:r>
      <w:r w:rsidR="000445B0">
        <w:rPr>
          <w:rFonts w:ascii="Century Gothic" w:hAnsi="Century Gothic"/>
          <w:b/>
          <w:sz w:val="36"/>
          <w:szCs w:val="36"/>
        </w:rPr>
        <w:t>20</w:t>
      </w:r>
    </w:p>
    <w:p w:rsidR="00496BC1" w:rsidRDefault="00BA6D89" w:rsidP="006652A1">
      <w:pPr>
        <w:jc w:val="center"/>
        <w:rPr>
          <w:rFonts w:ascii="Century Gothic" w:hAnsi="Century Gothic"/>
          <w:sz w:val="24"/>
          <w:szCs w:val="24"/>
        </w:rPr>
      </w:pPr>
      <w:r w:rsidRPr="00BA6D89">
        <w:rPr>
          <w:rFonts w:ascii="Century Gothic" w:hAnsi="Century Gothic"/>
          <w:sz w:val="24"/>
          <w:szCs w:val="24"/>
        </w:rPr>
        <w:t>(12 month period, maximum of 140 days for 2 named people)</w:t>
      </w:r>
    </w:p>
    <w:p w:rsidR="006652A1" w:rsidRPr="006652A1" w:rsidRDefault="006652A1" w:rsidP="006652A1">
      <w:pPr>
        <w:jc w:val="center"/>
        <w:rPr>
          <w:rFonts w:ascii="Century Gothic" w:hAnsi="Century Gothic"/>
          <w:sz w:val="24"/>
          <w:szCs w:val="24"/>
        </w:rPr>
      </w:pPr>
    </w:p>
    <w:p w:rsidR="00496BC1" w:rsidRPr="006652A1" w:rsidRDefault="00BA6D89" w:rsidP="00496BC1">
      <w:pPr>
        <w:rPr>
          <w:rFonts w:ascii="Century Gothic" w:hAnsi="Century Gothic"/>
          <w:b/>
          <w:sz w:val="20"/>
          <w:szCs w:val="20"/>
        </w:rPr>
      </w:pPr>
      <w:r w:rsidRPr="006652A1">
        <w:rPr>
          <w:rFonts w:ascii="Century Gothic" w:hAnsi="Century Gothic"/>
          <w:b/>
          <w:sz w:val="20"/>
          <w:szCs w:val="20"/>
        </w:rPr>
        <w:t>Seasonal Pitch</w:t>
      </w:r>
      <w:r w:rsidR="00496BC1" w:rsidRPr="006652A1">
        <w:rPr>
          <w:rFonts w:ascii="Century Gothic" w:hAnsi="Century Gothic"/>
          <w:b/>
          <w:sz w:val="20"/>
          <w:szCs w:val="20"/>
        </w:rPr>
        <w:t xml:space="preserve"> Customer</w:t>
      </w:r>
    </w:p>
    <w:p w:rsidR="00BA6D89" w:rsidRPr="006652A1" w:rsidRDefault="00BA6D89" w:rsidP="00496BC1">
      <w:pPr>
        <w:rPr>
          <w:rFonts w:ascii="Century Gothic" w:hAnsi="Century Gothic"/>
          <w:b/>
          <w:sz w:val="20"/>
          <w:szCs w:val="20"/>
        </w:rPr>
      </w:pPr>
    </w:p>
    <w:p w:rsidR="00496BC1" w:rsidRPr="006652A1" w:rsidRDefault="00496BC1" w:rsidP="00496BC1">
      <w:pPr>
        <w:rPr>
          <w:rFonts w:ascii="Century Gothic" w:hAnsi="Century Gothic"/>
          <w:sz w:val="20"/>
          <w:szCs w:val="20"/>
        </w:rPr>
      </w:pPr>
      <w:r w:rsidRPr="006652A1">
        <w:rPr>
          <w:rFonts w:ascii="Century Gothic" w:hAnsi="Century Gothic"/>
          <w:sz w:val="20"/>
          <w:szCs w:val="20"/>
        </w:rPr>
        <w:t>Name …………………………………….</w:t>
      </w:r>
    </w:p>
    <w:p w:rsidR="00496BC1" w:rsidRPr="006652A1" w:rsidRDefault="00496BC1" w:rsidP="00496BC1">
      <w:pPr>
        <w:rPr>
          <w:rFonts w:ascii="Century Gothic" w:hAnsi="Century Gothic"/>
          <w:sz w:val="20"/>
          <w:szCs w:val="20"/>
        </w:rPr>
      </w:pPr>
      <w:r w:rsidRPr="006652A1">
        <w:rPr>
          <w:rFonts w:ascii="Century Gothic" w:hAnsi="Century Gothic"/>
          <w:sz w:val="20"/>
          <w:szCs w:val="20"/>
        </w:rPr>
        <w:t>Address ………………………………….</w:t>
      </w:r>
    </w:p>
    <w:p w:rsidR="00496BC1" w:rsidRPr="006652A1" w:rsidRDefault="00496BC1" w:rsidP="00496BC1">
      <w:pPr>
        <w:rPr>
          <w:rFonts w:ascii="Century Gothic" w:hAnsi="Century Gothic"/>
          <w:sz w:val="20"/>
          <w:szCs w:val="20"/>
        </w:rPr>
      </w:pPr>
      <w:r w:rsidRPr="006652A1">
        <w:rPr>
          <w:rFonts w:ascii="Century Gothic" w:hAnsi="Century Gothic"/>
          <w:sz w:val="20"/>
          <w:szCs w:val="20"/>
        </w:rPr>
        <w:t>…………………………………………….</w:t>
      </w:r>
    </w:p>
    <w:p w:rsidR="00496BC1" w:rsidRPr="006652A1" w:rsidRDefault="00496BC1" w:rsidP="00496BC1">
      <w:pPr>
        <w:rPr>
          <w:rFonts w:ascii="Century Gothic" w:hAnsi="Century Gothic"/>
          <w:sz w:val="20"/>
          <w:szCs w:val="20"/>
        </w:rPr>
      </w:pPr>
      <w:r w:rsidRPr="006652A1">
        <w:rPr>
          <w:rFonts w:ascii="Century Gothic" w:hAnsi="Century Gothic"/>
          <w:sz w:val="20"/>
          <w:szCs w:val="20"/>
        </w:rPr>
        <w:t>………… Postcode …………………….</w:t>
      </w:r>
    </w:p>
    <w:p w:rsidR="00496BC1" w:rsidRPr="006652A1" w:rsidRDefault="00496BC1" w:rsidP="00496BC1">
      <w:pPr>
        <w:rPr>
          <w:rFonts w:ascii="Century Gothic" w:hAnsi="Century Gothic"/>
          <w:sz w:val="20"/>
          <w:szCs w:val="20"/>
        </w:rPr>
      </w:pPr>
    </w:p>
    <w:p w:rsidR="00496BC1" w:rsidRPr="006652A1" w:rsidRDefault="00496BC1" w:rsidP="00496BC1">
      <w:pPr>
        <w:rPr>
          <w:rFonts w:ascii="Century Gothic" w:hAnsi="Century Gothic"/>
          <w:sz w:val="20"/>
          <w:szCs w:val="20"/>
        </w:rPr>
      </w:pPr>
      <w:r w:rsidRPr="006652A1">
        <w:rPr>
          <w:rFonts w:ascii="Century Gothic" w:hAnsi="Century Gothic"/>
          <w:sz w:val="20"/>
          <w:szCs w:val="20"/>
        </w:rPr>
        <w:t>Telephone number ………………………………      Mobile …………………………………</w:t>
      </w:r>
    </w:p>
    <w:p w:rsidR="00496BC1" w:rsidRPr="006652A1" w:rsidRDefault="00496BC1" w:rsidP="00496BC1">
      <w:pPr>
        <w:rPr>
          <w:rFonts w:ascii="Century Gothic" w:hAnsi="Century Gothic"/>
          <w:sz w:val="20"/>
          <w:szCs w:val="20"/>
        </w:rPr>
      </w:pPr>
      <w:r w:rsidRPr="006652A1">
        <w:rPr>
          <w:rFonts w:ascii="Century Gothic" w:hAnsi="Century Gothic"/>
          <w:sz w:val="20"/>
          <w:szCs w:val="20"/>
        </w:rPr>
        <w:t>Email address ……………………………………..</w:t>
      </w:r>
    </w:p>
    <w:p w:rsidR="00496BC1" w:rsidRPr="006652A1" w:rsidRDefault="00496BC1" w:rsidP="00496BC1">
      <w:pPr>
        <w:rPr>
          <w:rFonts w:ascii="Century Gothic" w:hAnsi="Century Gothic"/>
          <w:sz w:val="20"/>
          <w:szCs w:val="20"/>
        </w:rPr>
      </w:pPr>
    </w:p>
    <w:p w:rsidR="00B454D7" w:rsidRPr="006652A1" w:rsidRDefault="00B454D7" w:rsidP="00496BC1">
      <w:pPr>
        <w:rPr>
          <w:rFonts w:ascii="Century Gothic" w:hAnsi="Century Gothic"/>
          <w:sz w:val="20"/>
          <w:szCs w:val="20"/>
        </w:rPr>
      </w:pPr>
    </w:p>
    <w:p w:rsidR="00496BC1" w:rsidRPr="006652A1" w:rsidRDefault="00496BC1" w:rsidP="00496BC1">
      <w:pPr>
        <w:rPr>
          <w:rFonts w:ascii="Century Gothic" w:hAnsi="Century Gothic"/>
          <w:b/>
          <w:sz w:val="20"/>
          <w:szCs w:val="20"/>
        </w:rPr>
      </w:pPr>
      <w:r w:rsidRPr="006652A1">
        <w:rPr>
          <w:rFonts w:ascii="Century Gothic" w:hAnsi="Century Gothic"/>
          <w:b/>
          <w:sz w:val="20"/>
          <w:szCs w:val="20"/>
        </w:rPr>
        <w:t>Description of caravan/motorhome</w:t>
      </w:r>
    </w:p>
    <w:p w:rsidR="00BA6D89" w:rsidRPr="006652A1" w:rsidRDefault="00BA6D89" w:rsidP="00496BC1">
      <w:pPr>
        <w:rPr>
          <w:rFonts w:ascii="Century Gothic" w:hAnsi="Century Gothic"/>
          <w:b/>
          <w:sz w:val="20"/>
          <w:szCs w:val="20"/>
        </w:rPr>
      </w:pPr>
    </w:p>
    <w:p w:rsidR="00496BC1" w:rsidRPr="006652A1" w:rsidRDefault="00496BC1" w:rsidP="00496BC1">
      <w:pPr>
        <w:rPr>
          <w:rFonts w:ascii="Century Gothic" w:hAnsi="Century Gothic"/>
          <w:sz w:val="20"/>
          <w:szCs w:val="20"/>
        </w:rPr>
      </w:pPr>
      <w:r w:rsidRPr="006652A1">
        <w:rPr>
          <w:rFonts w:ascii="Century Gothic" w:hAnsi="Century Gothic"/>
          <w:sz w:val="20"/>
          <w:szCs w:val="20"/>
        </w:rPr>
        <w:t>Make ………………………………………</w:t>
      </w:r>
    </w:p>
    <w:p w:rsidR="00496BC1" w:rsidRPr="006652A1" w:rsidRDefault="00496BC1" w:rsidP="00496BC1">
      <w:pPr>
        <w:rPr>
          <w:rFonts w:ascii="Century Gothic" w:hAnsi="Century Gothic"/>
          <w:sz w:val="20"/>
          <w:szCs w:val="20"/>
        </w:rPr>
      </w:pPr>
      <w:r w:rsidRPr="006652A1">
        <w:rPr>
          <w:rFonts w:ascii="Century Gothic" w:hAnsi="Century Gothic"/>
          <w:sz w:val="20"/>
          <w:szCs w:val="20"/>
        </w:rPr>
        <w:t>Model ……………………………………..</w:t>
      </w:r>
    </w:p>
    <w:p w:rsidR="00496BC1" w:rsidRPr="006652A1" w:rsidRDefault="00496BC1" w:rsidP="00496BC1">
      <w:pPr>
        <w:rPr>
          <w:rFonts w:ascii="Century Gothic" w:hAnsi="Century Gothic"/>
          <w:sz w:val="20"/>
          <w:szCs w:val="20"/>
        </w:rPr>
      </w:pPr>
      <w:r w:rsidRPr="006652A1">
        <w:rPr>
          <w:rFonts w:ascii="Century Gothic" w:hAnsi="Century Gothic"/>
          <w:sz w:val="20"/>
          <w:szCs w:val="20"/>
        </w:rPr>
        <w:t>Registration no …………………………..</w:t>
      </w:r>
    </w:p>
    <w:p w:rsidR="00496BC1" w:rsidRPr="006652A1" w:rsidRDefault="00BA6D89" w:rsidP="00496BC1">
      <w:pPr>
        <w:rPr>
          <w:rFonts w:ascii="Century Gothic" w:hAnsi="Century Gothic"/>
          <w:sz w:val="20"/>
          <w:szCs w:val="20"/>
        </w:rPr>
      </w:pPr>
      <w:r w:rsidRPr="006652A1">
        <w:rPr>
          <w:rFonts w:ascii="Century Gothic" w:hAnsi="Century Gothic"/>
          <w:sz w:val="20"/>
          <w:szCs w:val="20"/>
        </w:rPr>
        <w:t>Insurer ……………………………………..       Policy no …………………………………………</w:t>
      </w:r>
    </w:p>
    <w:p w:rsidR="00BA6D89" w:rsidRPr="006652A1" w:rsidRDefault="00BA6D89" w:rsidP="00496BC1">
      <w:pPr>
        <w:rPr>
          <w:rFonts w:ascii="Century Gothic" w:hAnsi="Century Gothic"/>
          <w:sz w:val="20"/>
          <w:szCs w:val="20"/>
        </w:rPr>
      </w:pPr>
    </w:p>
    <w:p w:rsidR="00BA6D89" w:rsidRPr="006652A1" w:rsidRDefault="00BA6D89" w:rsidP="00496BC1">
      <w:pPr>
        <w:rPr>
          <w:rFonts w:ascii="Century Gothic" w:hAnsi="Century Gothic"/>
          <w:sz w:val="20"/>
          <w:szCs w:val="20"/>
        </w:rPr>
      </w:pPr>
    </w:p>
    <w:p w:rsidR="00B454D7" w:rsidRPr="006652A1" w:rsidRDefault="00496BC1" w:rsidP="003643A1">
      <w:pPr>
        <w:jc w:val="center"/>
        <w:rPr>
          <w:rFonts w:ascii="Century Gothic" w:hAnsi="Century Gothic"/>
          <w:sz w:val="20"/>
          <w:szCs w:val="20"/>
        </w:rPr>
      </w:pPr>
      <w:r w:rsidRPr="006652A1">
        <w:rPr>
          <w:rFonts w:ascii="Century Gothic" w:hAnsi="Century Gothic"/>
          <w:sz w:val="20"/>
          <w:szCs w:val="20"/>
        </w:rPr>
        <w:t xml:space="preserve">Hitch lock….. </w:t>
      </w:r>
      <w:proofErr w:type="gramStart"/>
      <w:r w:rsidRPr="006652A1">
        <w:rPr>
          <w:rFonts w:ascii="Century Gothic" w:hAnsi="Century Gothic"/>
          <w:sz w:val="20"/>
          <w:szCs w:val="20"/>
        </w:rPr>
        <w:t>yes/no</w:t>
      </w:r>
      <w:proofErr w:type="gramEnd"/>
      <w:r w:rsidRPr="006652A1">
        <w:rPr>
          <w:rFonts w:ascii="Century Gothic" w:hAnsi="Century Gothic"/>
          <w:sz w:val="20"/>
          <w:szCs w:val="20"/>
        </w:rPr>
        <w:t xml:space="preserve">     Wheel lock…..yes/no     Alarm…</w:t>
      </w:r>
      <w:r w:rsidR="00BA6D89" w:rsidRPr="006652A1">
        <w:rPr>
          <w:rFonts w:ascii="Century Gothic" w:hAnsi="Century Gothic"/>
          <w:sz w:val="20"/>
          <w:szCs w:val="20"/>
        </w:rPr>
        <w:t>..yes/no</w:t>
      </w:r>
    </w:p>
    <w:p w:rsidR="00496BC1" w:rsidRPr="006652A1" w:rsidRDefault="00BA6D89" w:rsidP="00496BC1">
      <w:pPr>
        <w:rPr>
          <w:rFonts w:ascii="Century Gothic" w:hAnsi="Century Gothic"/>
          <w:sz w:val="20"/>
          <w:szCs w:val="20"/>
        </w:rPr>
      </w:pPr>
      <w:r w:rsidRPr="006652A1">
        <w:rPr>
          <w:noProof/>
          <w:sz w:val="20"/>
          <w:szCs w:val="20"/>
          <w:lang w:eastAsia="en-GB"/>
        </w:rPr>
        <w:lastRenderedPageBreak/>
        <w:drawing>
          <wp:inline distT="0" distB="0" distL="0" distR="0">
            <wp:extent cx="5731510" cy="17297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ly Bush Park Logo without slogan RGB.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729740"/>
                    </a:xfrm>
                    <a:prstGeom prst="rect">
                      <a:avLst/>
                    </a:prstGeom>
                  </pic:spPr>
                </pic:pic>
              </a:graphicData>
            </a:graphic>
          </wp:inline>
        </w:drawing>
      </w:r>
    </w:p>
    <w:p w:rsidR="00BA6D89" w:rsidRPr="006652A1" w:rsidRDefault="00496BC1" w:rsidP="00191EC5">
      <w:pPr>
        <w:jc w:val="center"/>
        <w:rPr>
          <w:rFonts w:ascii="Century Gothic" w:hAnsi="Century Gothic"/>
          <w:b/>
          <w:sz w:val="20"/>
          <w:szCs w:val="20"/>
        </w:rPr>
      </w:pPr>
      <w:r w:rsidRPr="006652A1">
        <w:rPr>
          <w:rFonts w:ascii="Century Gothic" w:hAnsi="Century Gothic"/>
          <w:b/>
          <w:sz w:val="20"/>
          <w:szCs w:val="20"/>
        </w:rPr>
        <w:t>Terms and Conditions</w:t>
      </w:r>
      <w:r w:rsidR="00BA6D89" w:rsidRPr="006652A1">
        <w:rPr>
          <w:rFonts w:ascii="Century Gothic" w:hAnsi="Century Gothic"/>
          <w:b/>
          <w:sz w:val="20"/>
          <w:szCs w:val="20"/>
        </w:rPr>
        <w:t xml:space="preserve"> for Seasonal Pitche</w:t>
      </w:r>
      <w:r w:rsidR="00191EC5">
        <w:rPr>
          <w:rFonts w:ascii="Century Gothic" w:hAnsi="Century Gothic"/>
          <w:b/>
          <w:sz w:val="20"/>
          <w:szCs w:val="20"/>
        </w:rPr>
        <w:t>s</w:t>
      </w:r>
    </w:p>
    <w:p w:rsidR="00BA6D89" w:rsidRPr="006652A1" w:rsidRDefault="00371463" w:rsidP="00496BC1">
      <w:pPr>
        <w:rPr>
          <w:rFonts w:ascii="Century Gothic" w:hAnsi="Century Gothic"/>
          <w:b/>
          <w:sz w:val="20"/>
          <w:szCs w:val="20"/>
        </w:rPr>
      </w:pPr>
      <w:r w:rsidRPr="006652A1">
        <w:rPr>
          <w:rFonts w:ascii="Century Gothic" w:hAnsi="Century Gothic"/>
          <w:b/>
          <w:sz w:val="20"/>
          <w:szCs w:val="20"/>
        </w:rPr>
        <w:t>Awnings</w:t>
      </w:r>
    </w:p>
    <w:p w:rsidR="00371463" w:rsidRPr="006652A1" w:rsidRDefault="00371463" w:rsidP="006652A1">
      <w:pPr>
        <w:jc w:val="both"/>
        <w:rPr>
          <w:rFonts w:ascii="Century Gothic" w:hAnsi="Century Gothic"/>
          <w:sz w:val="20"/>
          <w:szCs w:val="20"/>
        </w:rPr>
      </w:pPr>
      <w:r w:rsidRPr="006652A1">
        <w:rPr>
          <w:rFonts w:ascii="Century Gothic" w:hAnsi="Century Gothic"/>
          <w:sz w:val="20"/>
          <w:szCs w:val="20"/>
        </w:rPr>
        <w:t>Please ensure that your guy ropes do not encroach on to the grass area outside of your hardstanding</w:t>
      </w:r>
      <w:r w:rsidR="00D86A1B" w:rsidRPr="006652A1">
        <w:rPr>
          <w:rFonts w:ascii="Century Gothic" w:hAnsi="Century Gothic"/>
          <w:sz w:val="20"/>
          <w:szCs w:val="20"/>
        </w:rPr>
        <w:t>.</w:t>
      </w:r>
    </w:p>
    <w:p w:rsidR="00D86A1B" w:rsidRPr="006652A1" w:rsidRDefault="00D86A1B" w:rsidP="006652A1">
      <w:pPr>
        <w:jc w:val="both"/>
        <w:rPr>
          <w:rFonts w:ascii="Century Gothic" w:hAnsi="Century Gothic"/>
          <w:sz w:val="20"/>
          <w:szCs w:val="20"/>
        </w:rPr>
      </w:pPr>
      <w:r w:rsidRPr="006652A1">
        <w:rPr>
          <w:rFonts w:ascii="Century Gothic" w:hAnsi="Century Gothic"/>
          <w:sz w:val="20"/>
          <w:szCs w:val="20"/>
        </w:rPr>
        <w:t>Only a single awning is permitted on your seasonal pitch (this is considered to be the length of the unit and not more than 5 metres deep</w:t>
      </w:r>
      <w:r w:rsidR="003643A1" w:rsidRPr="006652A1">
        <w:rPr>
          <w:rFonts w:ascii="Century Gothic" w:hAnsi="Century Gothic"/>
          <w:sz w:val="20"/>
          <w:szCs w:val="20"/>
        </w:rPr>
        <w:t>)</w:t>
      </w:r>
      <w:r w:rsidRPr="006652A1">
        <w:rPr>
          <w:rFonts w:ascii="Century Gothic" w:hAnsi="Century Gothic"/>
          <w:sz w:val="20"/>
          <w:szCs w:val="20"/>
        </w:rPr>
        <w:t>.</w:t>
      </w:r>
    </w:p>
    <w:p w:rsidR="00D86A1B" w:rsidRDefault="00D86A1B" w:rsidP="006652A1">
      <w:pPr>
        <w:jc w:val="both"/>
        <w:rPr>
          <w:rFonts w:ascii="Century Gothic" w:hAnsi="Century Gothic"/>
          <w:sz w:val="20"/>
          <w:szCs w:val="20"/>
        </w:rPr>
      </w:pPr>
      <w:r w:rsidRPr="006652A1">
        <w:rPr>
          <w:rFonts w:ascii="Century Gothic" w:hAnsi="Century Gothic"/>
          <w:sz w:val="20"/>
          <w:szCs w:val="20"/>
        </w:rPr>
        <w:t>No equipment is to be stored beneath the unit when it is unoccupied</w:t>
      </w:r>
      <w:r w:rsidR="003643A1" w:rsidRPr="006652A1">
        <w:rPr>
          <w:rFonts w:ascii="Century Gothic" w:hAnsi="Century Gothic"/>
          <w:sz w:val="20"/>
          <w:szCs w:val="20"/>
        </w:rPr>
        <w:t>.</w:t>
      </w:r>
    </w:p>
    <w:p w:rsidR="006652A1" w:rsidRPr="006652A1" w:rsidRDefault="006652A1" w:rsidP="006652A1">
      <w:pPr>
        <w:jc w:val="both"/>
        <w:rPr>
          <w:rFonts w:ascii="Century Gothic" w:hAnsi="Century Gothic"/>
          <w:b/>
          <w:sz w:val="20"/>
          <w:szCs w:val="20"/>
        </w:rPr>
      </w:pPr>
      <w:r w:rsidRPr="006652A1">
        <w:rPr>
          <w:rFonts w:ascii="Century Gothic" w:hAnsi="Century Gothic"/>
          <w:b/>
          <w:sz w:val="20"/>
          <w:szCs w:val="20"/>
        </w:rPr>
        <w:t>Electric Hook-up points</w:t>
      </w:r>
    </w:p>
    <w:p w:rsidR="006652A1" w:rsidRPr="006652A1" w:rsidRDefault="006652A1" w:rsidP="006652A1">
      <w:pPr>
        <w:jc w:val="both"/>
        <w:rPr>
          <w:rFonts w:ascii="Century Gothic" w:hAnsi="Century Gothic"/>
          <w:sz w:val="20"/>
          <w:szCs w:val="20"/>
        </w:rPr>
      </w:pPr>
      <w:r w:rsidRPr="006652A1">
        <w:rPr>
          <w:rFonts w:ascii="Century Gothic" w:hAnsi="Century Gothic"/>
          <w:sz w:val="20"/>
          <w:szCs w:val="20"/>
        </w:rPr>
        <w:t xml:space="preserve">Strictly one </w:t>
      </w:r>
      <w:proofErr w:type="gramStart"/>
      <w:r w:rsidRPr="006652A1">
        <w:rPr>
          <w:rFonts w:ascii="Century Gothic" w:hAnsi="Century Gothic"/>
          <w:sz w:val="20"/>
          <w:szCs w:val="20"/>
        </w:rPr>
        <w:t>hook</w:t>
      </w:r>
      <w:proofErr w:type="gramEnd"/>
      <w:r w:rsidRPr="006652A1">
        <w:rPr>
          <w:rFonts w:ascii="Century Gothic" w:hAnsi="Century Gothic"/>
          <w:sz w:val="20"/>
          <w:szCs w:val="20"/>
        </w:rPr>
        <w:t xml:space="preserve"> up per caravan. Please do not leave caravans plugged into the hook up points when they are unoccupied. If an additional hook up is required for any reason please discuss this with us first.</w:t>
      </w:r>
    </w:p>
    <w:p w:rsidR="003643A1" w:rsidRPr="006652A1" w:rsidRDefault="003643A1" w:rsidP="006652A1">
      <w:pPr>
        <w:jc w:val="both"/>
        <w:rPr>
          <w:rFonts w:ascii="Century Gothic" w:hAnsi="Century Gothic"/>
          <w:b/>
          <w:sz w:val="20"/>
          <w:szCs w:val="20"/>
        </w:rPr>
      </w:pPr>
      <w:r w:rsidRPr="006652A1">
        <w:rPr>
          <w:rFonts w:ascii="Century Gothic" w:hAnsi="Century Gothic"/>
          <w:b/>
          <w:sz w:val="20"/>
          <w:szCs w:val="20"/>
        </w:rPr>
        <w:t>Gas Bottles</w:t>
      </w:r>
    </w:p>
    <w:p w:rsidR="003643A1" w:rsidRPr="006652A1" w:rsidRDefault="003643A1" w:rsidP="006652A1">
      <w:pPr>
        <w:jc w:val="both"/>
        <w:rPr>
          <w:rFonts w:ascii="Century Gothic" w:hAnsi="Century Gothic"/>
          <w:sz w:val="20"/>
          <w:szCs w:val="20"/>
        </w:rPr>
      </w:pPr>
      <w:r w:rsidRPr="006652A1">
        <w:rPr>
          <w:rFonts w:ascii="Century Gothic" w:hAnsi="Century Gothic"/>
          <w:sz w:val="20"/>
          <w:szCs w:val="20"/>
        </w:rPr>
        <w:t>Only gas bottles that fit in the gas locker are permitted. No other dangerous or flammable materials may be left on or near your pitch.</w:t>
      </w:r>
    </w:p>
    <w:p w:rsidR="00371463" w:rsidRPr="006652A1" w:rsidRDefault="00371463" w:rsidP="006652A1">
      <w:pPr>
        <w:jc w:val="both"/>
        <w:rPr>
          <w:rFonts w:ascii="Century Gothic" w:hAnsi="Century Gothic"/>
          <w:b/>
          <w:sz w:val="20"/>
          <w:szCs w:val="20"/>
        </w:rPr>
      </w:pPr>
      <w:r w:rsidRPr="006652A1">
        <w:rPr>
          <w:rFonts w:ascii="Century Gothic" w:hAnsi="Century Gothic"/>
          <w:b/>
          <w:sz w:val="20"/>
          <w:szCs w:val="20"/>
        </w:rPr>
        <w:t>Guests</w:t>
      </w:r>
    </w:p>
    <w:p w:rsidR="00371463" w:rsidRPr="006652A1" w:rsidRDefault="00371463" w:rsidP="006652A1">
      <w:pPr>
        <w:jc w:val="both"/>
        <w:rPr>
          <w:rFonts w:ascii="Century Gothic" w:hAnsi="Century Gothic"/>
          <w:sz w:val="20"/>
          <w:szCs w:val="20"/>
        </w:rPr>
      </w:pPr>
      <w:r w:rsidRPr="006652A1">
        <w:rPr>
          <w:rFonts w:ascii="Century Gothic" w:hAnsi="Century Gothic"/>
          <w:sz w:val="20"/>
          <w:szCs w:val="20"/>
        </w:rPr>
        <w:t>Overnight guests will incur a charge (see current price list). Please advise us of any visitors prior to arrival</w:t>
      </w:r>
      <w:r w:rsidR="003643A1" w:rsidRPr="006652A1">
        <w:rPr>
          <w:rFonts w:ascii="Century Gothic" w:hAnsi="Century Gothic"/>
          <w:sz w:val="20"/>
          <w:szCs w:val="20"/>
        </w:rPr>
        <w:t xml:space="preserve"> so that we know who is on site.</w:t>
      </w:r>
    </w:p>
    <w:p w:rsidR="0046059D" w:rsidRPr="006652A1" w:rsidRDefault="0046059D" w:rsidP="006652A1">
      <w:pPr>
        <w:jc w:val="both"/>
        <w:rPr>
          <w:rFonts w:ascii="Century Gothic" w:hAnsi="Century Gothic"/>
          <w:b/>
          <w:sz w:val="20"/>
          <w:szCs w:val="20"/>
        </w:rPr>
      </w:pPr>
      <w:r w:rsidRPr="006652A1">
        <w:rPr>
          <w:rFonts w:ascii="Century Gothic" w:hAnsi="Century Gothic"/>
          <w:b/>
          <w:sz w:val="20"/>
          <w:szCs w:val="20"/>
        </w:rPr>
        <w:t>Hard standings</w:t>
      </w:r>
    </w:p>
    <w:p w:rsidR="0046059D" w:rsidRPr="006652A1" w:rsidRDefault="0046059D" w:rsidP="006652A1">
      <w:pPr>
        <w:jc w:val="both"/>
        <w:rPr>
          <w:rFonts w:ascii="Century Gothic" w:hAnsi="Century Gothic"/>
          <w:sz w:val="20"/>
          <w:szCs w:val="20"/>
        </w:rPr>
      </w:pPr>
      <w:r w:rsidRPr="006652A1">
        <w:rPr>
          <w:rFonts w:ascii="Century Gothic" w:hAnsi="Century Gothic"/>
          <w:sz w:val="20"/>
          <w:szCs w:val="20"/>
        </w:rPr>
        <w:t>We would appreciate it if you will ensure that BBQ’s remain on your own hardstanding and not on the grass areas.</w:t>
      </w:r>
    </w:p>
    <w:p w:rsidR="00371463" w:rsidRPr="006652A1" w:rsidRDefault="00371463" w:rsidP="006652A1">
      <w:pPr>
        <w:jc w:val="both"/>
        <w:rPr>
          <w:rFonts w:ascii="Century Gothic" w:hAnsi="Century Gothic"/>
          <w:b/>
          <w:sz w:val="20"/>
          <w:szCs w:val="20"/>
        </w:rPr>
      </w:pPr>
      <w:r w:rsidRPr="006652A1">
        <w:rPr>
          <w:rFonts w:ascii="Century Gothic" w:hAnsi="Century Gothic"/>
          <w:b/>
          <w:sz w:val="20"/>
          <w:szCs w:val="20"/>
        </w:rPr>
        <w:t>Insurance</w:t>
      </w:r>
    </w:p>
    <w:p w:rsidR="00371463" w:rsidRPr="006652A1" w:rsidRDefault="00371463" w:rsidP="006652A1">
      <w:pPr>
        <w:jc w:val="both"/>
        <w:rPr>
          <w:rFonts w:ascii="Century Gothic" w:hAnsi="Century Gothic"/>
          <w:sz w:val="20"/>
          <w:szCs w:val="20"/>
        </w:rPr>
      </w:pPr>
      <w:r w:rsidRPr="006652A1">
        <w:rPr>
          <w:rFonts w:ascii="Century Gothic" w:hAnsi="Century Gothic"/>
          <w:sz w:val="20"/>
          <w:szCs w:val="20"/>
        </w:rPr>
        <w:t>All caravans/motorhomes must be covered by adequate insurance at all times</w:t>
      </w:r>
      <w:r w:rsidR="00D86A1B" w:rsidRPr="006652A1">
        <w:rPr>
          <w:rFonts w:ascii="Century Gothic" w:hAnsi="Century Gothic"/>
          <w:sz w:val="20"/>
          <w:szCs w:val="20"/>
        </w:rPr>
        <w:t xml:space="preserve"> and a copy of the insurance must be handed in at Reception to be held on file</w:t>
      </w:r>
      <w:r w:rsidR="003643A1" w:rsidRPr="006652A1">
        <w:rPr>
          <w:rFonts w:ascii="Century Gothic" w:hAnsi="Century Gothic"/>
          <w:sz w:val="20"/>
          <w:szCs w:val="20"/>
        </w:rPr>
        <w:t>.</w:t>
      </w:r>
    </w:p>
    <w:p w:rsidR="0046059D" w:rsidRPr="006652A1" w:rsidRDefault="0046059D" w:rsidP="006652A1">
      <w:pPr>
        <w:jc w:val="both"/>
        <w:rPr>
          <w:rFonts w:ascii="Century Gothic" w:hAnsi="Century Gothic"/>
          <w:b/>
          <w:sz w:val="20"/>
          <w:szCs w:val="20"/>
        </w:rPr>
      </w:pPr>
      <w:r w:rsidRPr="006652A1">
        <w:rPr>
          <w:rFonts w:ascii="Century Gothic" w:hAnsi="Century Gothic"/>
          <w:b/>
          <w:sz w:val="20"/>
          <w:szCs w:val="20"/>
        </w:rPr>
        <w:t>Maintenance of Pitch Area</w:t>
      </w:r>
    </w:p>
    <w:p w:rsidR="0046059D" w:rsidRPr="006652A1" w:rsidRDefault="0046059D" w:rsidP="006652A1">
      <w:pPr>
        <w:jc w:val="both"/>
        <w:rPr>
          <w:rFonts w:ascii="Century Gothic" w:hAnsi="Century Gothic"/>
          <w:sz w:val="20"/>
          <w:szCs w:val="20"/>
        </w:rPr>
      </w:pPr>
      <w:r w:rsidRPr="006652A1">
        <w:rPr>
          <w:rFonts w:ascii="Century Gothic" w:hAnsi="Century Gothic"/>
          <w:sz w:val="20"/>
          <w:szCs w:val="20"/>
        </w:rPr>
        <w:t xml:space="preserve">The “personalisation” of pitches is not </w:t>
      </w:r>
      <w:proofErr w:type="gramStart"/>
      <w:r w:rsidRPr="006652A1">
        <w:rPr>
          <w:rFonts w:ascii="Century Gothic" w:hAnsi="Century Gothic"/>
          <w:sz w:val="20"/>
          <w:szCs w:val="20"/>
        </w:rPr>
        <w:t>permitted,</w:t>
      </w:r>
      <w:proofErr w:type="gramEnd"/>
      <w:r w:rsidRPr="006652A1">
        <w:rPr>
          <w:rFonts w:ascii="Century Gothic" w:hAnsi="Century Gothic"/>
          <w:sz w:val="20"/>
          <w:szCs w:val="20"/>
        </w:rPr>
        <w:t xml:space="preserve"> our site is to be used for recreational purposes only and must therefore retain the aspect of all other touring pitches. There can be no boundary fences (windbreaks), planting of flower boxes</w:t>
      </w:r>
      <w:r w:rsidR="00EE3DD4">
        <w:rPr>
          <w:rFonts w:ascii="Century Gothic" w:hAnsi="Century Gothic"/>
          <w:sz w:val="20"/>
          <w:szCs w:val="20"/>
        </w:rPr>
        <w:t>, bird feeders etc</w:t>
      </w:r>
      <w:r w:rsidRPr="006652A1">
        <w:rPr>
          <w:rFonts w:ascii="Century Gothic" w:hAnsi="Century Gothic"/>
          <w:sz w:val="20"/>
          <w:szCs w:val="20"/>
        </w:rPr>
        <w:t xml:space="preserve"> or installation of flooring other than groundsheets.</w:t>
      </w:r>
    </w:p>
    <w:p w:rsidR="0046059D" w:rsidRDefault="0046059D" w:rsidP="006652A1">
      <w:pPr>
        <w:jc w:val="both"/>
        <w:rPr>
          <w:rFonts w:ascii="Century Gothic" w:hAnsi="Century Gothic"/>
          <w:sz w:val="20"/>
          <w:szCs w:val="20"/>
        </w:rPr>
      </w:pPr>
      <w:r w:rsidRPr="006652A1">
        <w:rPr>
          <w:rFonts w:ascii="Century Gothic" w:hAnsi="Century Gothic"/>
          <w:sz w:val="20"/>
          <w:szCs w:val="20"/>
        </w:rPr>
        <w:t xml:space="preserve">Pitch holders must undertake to be responsible for the tidy upkeep of the area in the immediate vicinity of their unit and should be prepared to comply with any reasonable </w:t>
      </w:r>
      <w:r w:rsidRPr="006652A1">
        <w:rPr>
          <w:rFonts w:ascii="Century Gothic" w:hAnsi="Century Gothic"/>
          <w:sz w:val="20"/>
          <w:szCs w:val="20"/>
        </w:rPr>
        <w:lastRenderedPageBreak/>
        <w:t>request regarding the maintenance of the occupied pitch.</w:t>
      </w:r>
      <w:r w:rsidR="00EE3DD4">
        <w:rPr>
          <w:rFonts w:ascii="Century Gothic" w:hAnsi="Century Gothic"/>
          <w:sz w:val="20"/>
          <w:szCs w:val="20"/>
        </w:rPr>
        <w:t xml:space="preserve"> Garden furniture, BBQ’s etc must be stored in a suitable garden storage unit</w:t>
      </w:r>
      <w:r w:rsidR="00191EC5">
        <w:rPr>
          <w:rFonts w:ascii="Century Gothic" w:hAnsi="Century Gothic"/>
          <w:sz w:val="20"/>
          <w:szCs w:val="20"/>
        </w:rPr>
        <w:t>.</w:t>
      </w:r>
    </w:p>
    <w:p w:rsidR="00191EC5" w:rsidRDefault="00191EC5" w:rsidP="006652A1">
      <w:pPr>
        <w:jc w:val="both"/>
        <w:rPr>
          <w:rFonts w:ascii="Century Gothic" w:hAnsi="Century Gothic"/>
          <w:b/>
          <w:sz w:val="20"/>
          <w:szCs w:val="20"/>
        </w:rPr>
      </w:pPr>
      <w:r>
        <w:rPr>
          <w:rFonts w:ascii="Century Gothic" w:hAnsi="Century Gothic"/>
          <w:b/>
          <w:sz w:val="20"/>
          <w:szCs w:val="20"/>
        </w:rPr>
        <w:t>Pets</w:t>
      </w:r>
    </w:p>
    <w:p w:rsidR="00191EC5" w:rsidRPr="00191EC5" w:rsidRDefault="00191EC5" w:rsidP="006652A1">
      <w:pPr>
        <w:jc w:val="both"/>
        <w:rPr>
          <w:rFonts w:ascii="Century Gothic" w:hAnsi="Century Gothic"/>
          <w:sz w:val="20"/>
          <w:szCs w:val="20"/>
        </w:rPr>
      </w:pPr>
      <w:r>
        <w:rPr>
          <w:rFonts w:ascii="Century Gothic" w:hAnsi="Century Gothic"/>
          <w:sz w:val="20"/>
          <w:szCs w:val="20"/>
        </w:rPr>
        <w:t xml:space="preserve">We love dogs and they are welcome on site but we respectfully ask that they are kept on a lead whilst on the site. </w:t>
      </w:r>
      <w:r w:rsidR="00886541">
        <w:rPr>
          <w:rFonts w:ascii="Century Gothic" w:hAnsi="Century Gothic"/>
          <w:sz w:val="20"/>
          <w:szCs w:val="20"/>
        </w:rPr>
        <w:t xml:space="preserve">Dog waste should be placed in the general waste bin on site. </w:t>
      </w:r>
      <w:r>
        <w:rPr>
          <w:rFonts w:ascii="Century Gothic" w:hAnsi="Century Gothic"/>
          <w:sz w:val="20"/>
          <w:szCs w:val="20"/>
        </w:rPr>
        <w:t>We are happy to allow a portable dog fence whilst you and your pets are on site.</w:t>
      </w:r>
    </w:p>
    <w:p w:rsidR="0046059D" w:rsidRPr="006652A1" w:rsidRDefault="0046059D" w:rsidP="006652A1">
      <w:pPr>
        <w:jc w:val="both"/>
        <w:rPr>
          <w:rFonts w:ascii="Century Gothic" w:hAnsi="Century Gothic"/>
          <w:b/>
          <w:sz w:val="20"/>
          <w:szCs w:val="20"/>
        </w:rPr>
      </w:pPr>
      <w:r w:rsidRPr="006652A1">
        <w:rPr>
          <w:rFonts w:ascii="Century Gothic" w:hAnsi="Century Gothic"/>
          <w:b/>
          <w:sz w:val="20"/>
          <w:szCs w:val="20"/>
        </w:rPr>
        <w:t>Unoccupied Units</w:t>
      </w:r>
    </w:p>
    <w:p w:rsidR="0046059D" w:rsidRPr="006652A1" w:rsidRDefault="0046059D" w:rsidP="006652A1">
      <w:pPr>
        <w:jc w:val="both"/>
        <w:rPr>
          <w:rFonts w:ascii="Century Gothic" w:hAnsi="Century Gothic"/>
          <w:sz w:val="20"/>
          <w:szCs w:val="20"/>
        </w:rPr>
      </w:pPr>
      <w:r w:rsidRPr="006652A1">
        <w:rPr>
          <w:rFonts w:ascii="Century Gothic" w:hAnsi="Century Gothic"/>
          <w:sz w:val="20"/>
          <w:szCs w:val="20"/>
        </w:rPr>
        <w:t>When leaving your unit unoccupied please let us know and ensure that gas and electric supplies are disconnected. Do not leave perishable food in your unit as this may attract unwanted attention from wildlife.</w:t>
      </w:r>
    </w:p>
    <w:p w:rsidR="0046059D" w:rsidRPr="006652A1" w:rsidRDefault="0046059D" w:rsidP="006652A1">
      <w:pPr>
        <w:jc w:val="both"/>
        <w:rPr>
          <w:rFonts w:ascii="Century Gothic" w:hAnsi="Century Gothic"/>
          <w:b/>
          <w:sz w:val="20"/>
          <w:szCs w:val="20"/>
        </w:rPr>
      </w:pPr>
      <w:r w:rsidRPr="006652A1">
        <w:rPr>
          <w:rFonts w:ascii="Century Gothic" w:hAnsi="Century Gothic"/>
          <w:b/>
          <w:sz w:val="20"/>
          <w:szCs w:val="20"/>
        </w:rPr>
        <w:t>Use of Units on Site</w:t>
      </w:r>
    </w:p>
    <w:p w:rsidR="0046059D" w:rsidRDefault="0046059D" w:rsidP="006652A1">
      <w:pPr>
        <w:jc w:val="both"/>
        <w:rPr>
          <w:rFonts w:ascii="Century Gothic" w:hAnsi="Century Gothic"/>
          <w:sz w:val="20"/>
          <w:szCs w:val="20"/>
        </w:rPr>
      </w:pPr>
      <w:r w:rsidRPr="006652A1">
        <w:rPr>
          <w:rFonts w:ascii="Century Gothic" w:hAnsi="Century Gothic"/>
          <w:sz w:val="20"/>
          <w:szCs w:val="20"/>
        </w:rPr>
        <w:t xml:space="preserve">Units should </w:t>
      </w:r>
      <w:r w:rsidR="00886541">
        <w:rPr>
          <w:rFonts w:ascii="Century Gothic" w:hAnsi="Century Gothic"/>
          <w:sz w:val="20"/>
          <w:szCs w:val="20"/>
        </w:rPr>
        <w:t xml:space="preserve">normally </w:t>
      </w:r>
      <w:r w:rsidRPr="006652A1">
        <w:rPr>
          <w:rFonts w:ascii="Century Gothic" w:hAnsi="Century Gothic"/>
          <w:sz w:val="20"/>
          <w:szCs w:val="20"/>
        </w:rPr>
        <w:t>be reversed onto the pitch so that we can gain access in the event of an emergency.</w:t>
      </w:r>
    </w:p>
    <w:p w:rsidR="00EE3DD4" w:rsidRDefault="00EE3DD4" w:rsidP="006652A1">
      <w:pPr>
        <w:jc w:val="both"/>
        <w:rPr>
          <w:rFonts w:ascii="Century Gothic" w:hAnsi="Century Gothic"/>
          <w:b/>
          <w:sz w:val="20"/>
          <w:szCs w:val="20"/>
        </w:rPr>
      </w:pPr>
      <w:r>
        <w:rPr>
          <w:rFonts w:ascii="Century Gothic" w:hAnsi="Century Gothic"/>
          <w:b/>
          <w:sz w:val="20"/>
          <w:szCs w:val="20"/>
        </w:rPr>
        <w:t>Visits to Site</w:t>
      </w:r>
    </w:p>
    <w:p w:rsidR="00EE3DD4" w:rsidRPr="00EE3DD4" w:rsidRDefault="00EE3DD4" w:rsidP="006652A1">
      <w:pPr>
        <w:jc w:val="both"/>
        <w:rPr>
          <w:rFonts w:ascii="Century Gothic" w:hAnsi="Century Gothic"/>
          <w:sz w:val="20"/>
          <w:szCs w:val="20"/>
        </w:rPr>
      </w:pPr>
      <w:r>
        <w:rPr>
          <w:rFonts w:ascii="Century Gothic" w:hAnsi="Century Gothic"/>
          <w:sz w:val="20"/>
          <w:szCs w:val="20"/>
        </w:rPr>
        <w:t>It is important that we are aware who is on site at all times so we ask seasonal pitch holders to let us know each time they visit either by coming to reception or phoning</w:t>
      </w:r>
      <w:r w:rsidR="00886541">
        <w:rPr>
          <w:rFonts w:ascii="Century Gothic" w:hAnsi="Century Gothic"/>
          <w:sz w:val="20"/>
          <w:szCs w:val="20"/>
        </w:rPr>
        <w:t>/texting</w:t>
      </w:r>
      <w:r>
        <w:rPr>
          <w:rFonts w:ascii="Century Gothic" w:hAnsi="Century Gothic"/>
          <w:sz w:val="20"/>
          <w:szCs w:val="20"/>
        </w:rPr>
        <w:t xml:space="preserve"> us prior to arrival. This is a requirement of fire regulations.</w:t>
      </w:r>
    </w:p>
    <w:p w:rsidR="00371463" w:rsidRPr="006652A1" w:rsidRDefault="00371463" w:rsidP="006652A1">
      <w:pPr>
        <w:jc w:val="both"/>
        <w:rPr>
          <w:rFonts w:ascii="Century Gothic" w:hAnsi="Century Gothic"/>
          <w:b/>
          <w:sz w:val="20"/>
          <w:szCs w:val="20"/>
        </w:rPr>
      </w:pPr>
      <w:r w:rsidRPr="006652A1">
        <w:rPr>
          <w:rFonts w:ascii="Century Gothic" w:hAnsi="Century Gothic"/>
          <w:b/>
          <w:sz w:val="20"/>
          <w:szCs w:val="20"/>
        </w:rPr>
        <w:t>Water</w:t>
      </w:r>
    </w:p>
    <w:p w:rsidR="0046059D" w:rsidRPr="006652A1" w:rsidRDefault="00D86A1B" w:rsidP="006652A1">
      <w:pPr>
        <w:jc w:val="both"/>
        <w:rPr>
          <w:rFonts w:ascii="Century Gothic" w:hAnsi="Century Gothic"/>
          <w:b/>
          <w:sz w:val="20"/>
          <w:szCs w:val="20"/>
        </w:rPr>
      </w:pPr>
      <w:r w:rsidRPr="006652A1">
        <w:rPr>
          <w:rFonts w:ascii="Century Gothic" w:hAnsi="Century Gothic"/>
          <w:sz w:val="20"/>
          <w:szCs w:val="20"/>
        </w:rPr>
        <w:t>Due to high water costs, we do not allow car washing on site. We appreciate that caravans must be cleaned to keep them in good condition and we are happy for you to</w:t>
      </w:r>
      <w:r w:rsidR="00191EC5">
        <w:rPr>
          <w:rFonts w:ascii="Century Gothic" w:hAnsi="Century Gothic"/>
          <w:sz w:val="20"/>
          <w:szCs w:val="20"/>
        </w:rPr>
        <w:t xml:space="preserve"> clean units on site and this </w:t>
      </w:r>
      <w:r w:rsidR="00886541">
        <w:rPr>
          <w:rFonts w:ascii="Century Gothic" w:hAnsi="Century Gothic"/>
          <w:sz w:val="20"/>
          <w:szCs w:val="20"/>
        </w:rPr>
        <w:t xml:space="preserve">will </w:t>
      </w:r>
      <w:bookmarkStart w:id="0" w:name="_GoBack"/>
      <w:bookmarkEnd w:id="0"/>
      <w:r w:rsidR="00191EC5">
        <w:rPr>
          <w:rFonts w:ascii="Century Gothic" w:hAnsi="Century Gothic"/>
          <w:sz w:val="20"/>
          <w:szCs w:val="20"/>
        </w:rPr>
        <w:t>attract a small charge of £5.00.</w:t>
      </w:r>
    </w:p>
    <w:p w:rsidR="0046059D" w:rsidRPr="006652A1" w:rsidRDefault="0046059D" w:rsidP="006652A1">
      <w:pPr>
        <w:jc w:val="both"/>
        <w:rPr>
          <w:rFonts w:ascii="Century Gothic" w:hAnsi="Century Gothic"/>
          <w:b/>
          <w:sz w:val="20"/>
          <w:szCs w:val="20"/>
        </w:rPr>
      </w:pPr>
      <w:r w:rsidRPr="006652A1">
        <w:rPr>
          <w:rFonts w:ascii="Century Gothic" w:hAnsi="Century Gothic"/>
          <w:b/>
          <w:sz w:val="20"/>
          <w:szCs w:val="20"/>
        </w:rPr>
        <w:t>Wheel Clamps</w:t>
      </w:r>
    </w:p>
    <w:p w:rsidR="0046059D" w:rsidRPr="006652A1" w:rsidRDefault="0046059D" w:rsidP="006652A1">
      <w:pPr>
        <w:jc w:val="both"/>
        <w:rPr>
          <w:rFonts w:ascii="Century Gothic" w:hAnsi="Century Gothic"/>
          <w:sz w:val="20"/>
          <w:szCs w:val="20"/>
        </w:rPr>
      </w:pPr>
      <w:r w:rsidRPr="006652A1">
        <w:rPr>
          <w:rFonts w:ascii="Century Gothic" w:hAnsi="Century Gothic"/>
          <w:sz w:val="20"/>
          <w:szCs w:val="20"/>
        </w:rPr>
        <w:t>Where units are fitted with a device, a fully labelled key must be left at Reception in order that your vehicle may be moved in the event of an emergency.</w:t>
      </w:r>
    </w:p>
    <w:p w:rsidR="00BA6D89" w:rsidRPr="006652A1" w:rsidRDefault="00BA6D89" w:rsidP="006652A1">
      <w:pPr>
        <w:jc w:val="both"/>
        <w:rPr>
          <w:rFonts w:ascii="Century Gothic" w:hAnsi="Century Gothic"/>
          <w:sz w:val="20"/>
          <w:szCs w:val="20"/>
        </w:rPr>
      </w:pPr>
    </w:p>
    <w:p w:rsidR="00B454D7" w:rsidRPr="006652A1" w:rsidRDefault="00B454D7" w:rsidP="00496BC1">
      <w:pPr>
        <w:rPr>
          <w:rFonts w:ascii="Century Gothic" w:hAnsi="Century Gothic"/>
          <w:sz w:val="20"/>
          <w:szCs w:val="20"/>
        </w:rPr>
      </w:pPr>
    </w:p>
    <w:p w:rsidR="00B454D7" w:rsidRPr="006652A1" w:rsidRDefault="00B454D7" w:rsidP="00496BC1">
      <w:pPr>
        <w:rPr>
          <w:rFonts w:ascii="Century Gothic" w:hAnsi="Century Gothic"/>
          <w:sz w:val="20"/>
          <w:szCs w:val="20"/>
        </w:rPr>
      </w:pPr>
      <w:r w:rsidRPr="006652A1">
        <w:rPr>
          <w:rFonts w:ascii="Century Gothic" w:hAnsi="Century Gothic"/>
          <w:sz w:val="20"/>
          <w:szCs w:val="20"/>
        </w:rPr>
        <w:t>Signed …………………………………… (Owner/Keeper)</w:t>
      </w:r>
    </w:p>
    <w:p w:rsidR="00B454D7" w:rsidRPr="006652A1" w:rsidRDefault="00B454D7" w:rsidP="00496BC1">
      <w:pPr>
        <w:rPr>
          <w:rFonts w:ascii="Century Gothic" w:hAnsi="Century Gothic"/>
          <w:sz w:val="20"/>
          <w:szCs w:val="20"/>
        </w:rPr>
      </w:pPr>
    </w:p>
    <w:p w:rsidR="00B454D7" w:rsidRPr="006652A1" w:rsidRDefault="00B454D7" w:rsidP="00496BC1">
      <w:pPr>
        <w:rPr>
          <w:rFonts w:ascii="Century Gothic" w:hAnsi="Century Gothic"/>
          <w:sz w:val="20"/>
          <w:szCs w:val="20"/>
        </w:rPr>
      </w:pPr>
      <w:r w:rsidRPr="006652A1">
        <w:rPr>
          <w:rFonts w:ascii="Century Gothic" w:hAnsi="Century Gothic"/>
          <w:sz w:val="20"/>
          <w:szCs w:val="20"/>
        </w:rPr>
        <w:t>Signed …………………………………… (For and on behalf of Holly Bush Park)</w:t>
      </w:r>
    </w:p>
    <w:p w:rsidR="00B454D7" w:rsidRPr="006652A1" w:rsidRDefault="00B454D7" w:rsidP="00496BC1">
      <w:pPr>
        <w:rPr>
          <w:rFonts w:ascii="Century Gothic" w:hAnsi="Century Gothic"/>
          <w:sz w:val="20"/>
          <w:szCs w:val="20"/>
        </w:rPr>
      </w:pPr>
    </w:p>
    <w:p w:rsidR="00B454D7" w:rsidRPr="006652A1" w:rsidRDefault="00B454D7" w:rsidP="00496BC1">
      <w:pPr>
        <w:rPr>
          <w:rFonts w:ascii="Century Gothic" w:hAnsi="Century Gothic"/>
          <w:sz w:val="20"/>
          <w:szCs w:val="20"/>
        </w:rPr>
      </w:pPr>
      <w:r w:rsidRPr="006652A1">
        <w:rPr>
          <w:rFonts w:ascii="Century Gothic" w:hAnsi="Century Gothic"/>
          <w:sz w:val="20"/>
          <w:szCs w:val="20"/>
        </w:rPr>
        <w:t>Date: ………………………………………</w:t>
      </w:r>
    </w:p>
    <w:p w:rsidR="00B454D7" w:rsidRPr="006652A1" w:rsidRDefault="00B454D7" w:rsidP="00496BC1">
      <w:pPr>
        <w:rPr>
          <w:rFonts w:ascii="Century Gothic" w:hAnsi="Century Gothic"/>
          <w:sz w:val="20"/>
          <w:szCs w:val="20"/>
        </w:rPr>
      </w:pPr>
    </w:p>
    <w:p w:rsidR="00B454D7" w:rsidRPr="006652A1" w:rsidRDefault="00B454D7" w:rsidP="00B454D7">
      <w:pPr>
        <w:pStyle w:val="NoSpacing"/>
        <w:rPr>
          <w:rFonts w:ascii="Century Gothic" w:hAnsi="Century Gothic"/>
          <w:b/>
          <w:sz w:val="20"/>
          <w:szCs w:val="20"/>
        </w:rPr>
      </w:pPr>
      <w:r w:rsidRPr="006652A1">
        <w:rPr>
          <w:rFonts w:ascii="Century Gothic" w:hAnsi="Century Gothic"/>
          <w:b/>
          <w:sz w:val="20"/>
          <w:szCs w:val="20"/>
        </w:rPr>
        <w:t>Holly Bush Park</w:t>
      </w:r>
    </w:p>
    <w:p w:rsidR="00B454D7" w:rsidRPr="006652A1" w:rsidRDefault="00B454D7" w:rsidP="00B454D7">
      <w:pPr>
        <w:pStyle w:val="NoSpacing"/>
        <w:rPr>
          <w:rFonts w:ascii="Century Gothic" w:hAnsi="Century Gothic"/>
          <w:b/>
          <w:sz w:val="20"/>
          <w:szCs w:val="20"/>
        </w:rPr>
      </w:pPr>
      <w:proofErr w:type="spellStart"/>
      <w:r w:rsidRPr="006652A1">
        <w:rPr>
          <w:rFonts w:ascii="Century Gothic" w:hAnsi="Century Gothic"/>
          <w:b/>
          <w:sz w:val="20"/>
          <w:szCs w:val="20"/>
        </w:rPr>
        <w:t>Culmhead</w:t>
      </w:r>
      <w:proofErr w:type="spellEnd"/>
    </w:p>
    <w:p w:rsidR="00B454D7" w:rsidRPr="006652A1" w:rsidRDefault="00B454D7" w:rsidP="00B454D7">
      <w:pPr>
        <w:pStyle w:val="NoSpacing"/>
        <w:rPr>
          <w:rFonts w:ascii="Century Gothic" w:hAnsi="Century Gothic"/>
          <w:b/>
          <w:sz w:val="20"/>
          <w:szCs w:val="20"/>
        </w:rPr>
      </w:pPr>
      <w:r w:rsidRPr="006652A1">
        <w:rPr>
          <w:rFonts w:ascii="Century Gothic" w:hAnsi="Century Gothic"/>
          <w:b/>
          <w:sz w:val="20"/>
          <w:szCs w:val="20"/>
        </w:rPr>
        <w:t>Taunto</w:t>
      </w:r>
      <w:r w:rsidR="00191EC5">
        <w:rPr>
          <w:rFonts w:ascii="Century Gothic" w:hAnsi="Century Gothic"/>
          <w:b/>
          <w:sz w:val="20"/>
          <w:szCs w:val="20"/>
        </w:rPr>
        <w:t>n</w:t>
      </w:r>
      <w:r w:rsidR="00191EC5">
        <w:rPr>
          <w:rFonts w:ascii="Century Gothic" w:hAnsi="Century Gothic"/>
          <w:b/>
          <w:sz w:val="20"/>
          <w:szCs w:val="20"/>
        </w:rPr>
        <w:tab/>
      </w:r>
    </w:p>
    <w:p w:rsidR="00EE3DD4" w:rsidRPr="00EE3DD4" w:rsidRDefault="00B454D7" w:rsidP="00B454D7">
      <w:pPr>
        <w:pStyle w:val="NoSpacing"/>
        <w:rPr>
          <w:rFonts w:ascii="Century Gothic" w:hAnsi="Century Gothic"/>
          <w:b/>
          <w:sz w:val="20"/>
          <w:szCs w:val="20"/>
        </w:rPr>
      </w:pPr>
      <w:r w:rsidRPr="006652A1">
        <w:rPr>
          <w:rFonts w:ascii="Century Gothic" w:hAnsi="Century Gothic"/>
          <w:b/>
          <w:sz w:val="20"/>
          <w:szCs w:val="20"/>
        </w:rPr>
        <w:t>Somerset TA3 7E</w:t>
      </w:r>
      <w:r w:rsidR="00191EC5">
        <w:rPr>
          <w:rFonts w:ascii="Century Gothic" w:hAnsi="Century Gothic"/>
          <w:b/>
          <w:sz w:val="20"/>
          <w:szCs w:val="20"/>
        </w:rPr>
        <w:t>A</w:t>
      </w:r>
      <w:r w:rsidR="0046059D" w:rsidRPr="006652A1">
        <w:rPr>
          <w:rFonts w:ascii="Century Gothic" w:hAnsi="Century Gothic"/>
          <w:b/>
          <w:noProof/>
          <w:sz w:val="20"/>
          <w:szCs w:val="20"/>
          <w:lang w:eastAsia="en-GB"/>
        </w:rPr>
        <w:drawing>
          <wp:inline distT="0" distB="0" distL="0" distR="0">
            <wp:extent cx="662940" cy="4572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46-BLACK-l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7"/>
                        </a:ext>
                      </a:extLst>
                    </a:blip>
                    <a:stretch>
                      <a:fillRect/>
                    </a:stretch>
                  </pic:blipFill>
                  <pic:spPr>
                    <a:xfrm>
                      <a:off x="0" y="0"/>
                      <a:ext cx="662940" cy="457200"/>
                    </a:xfrm>
                    <a:prstGeom prst="rect">
                      <a:avLst/>
                    </a:prstGeom>
                  </pic:spPr>
                </pic:pic>
              </a:graphicData>
            </a:graphic>
          </wp:inline>
        </w:drawing>
      </w:r>
      <w:r w:rsidRPr="006652A1">
        <w:rPr>
          <w:rFonts w:ascii="Century Gothic" w:hAnsi="Century Gothic"/>
          <w:b/>
          <w:sz w:val="20"/>
          <w:szCs w:val="20"/>
        </w:rPr>
        <w:t>01823 42151</w:t>
      </w:r>
      <w:r w:rsidR="00191EC5">
        <w:rPr>
          <w:rFonts w:ascii="Century Gothic" w:hAnsi="Century Gothic"/>
          <w:b/>
          <w:sz w:val="20"/>
          <w:szCs w:val="20"/>
        </w:rPr>
        <w:t>5</w:t>
      </w:r>
    </w:p>
    <w:p w:rsidR="00B454D7" w:rsidRPr="0046059D" w:rsidRDefault="004F4A83" w:rsidP="00B454D7">
      <w:pPr>
        <w:pStyle w:val="NoSpacing"/>
        <w:rPr>
          <w:rFonts w:ascii="Century Gothic" w:hAnsi="Century Gothic"/>
          <w:b/>
        </w:rPr>
      </w:pPr>
      <w:hyperlink r:id="rId8" w:history="1">
        <w:r w:rsidR="00B454D7" w:rsidRPr="0046059D">
          <w:rPr>
            <w:rStyle w:val="Hyperlink"/>
            <w:rFonts w:ascii="Century Gothic" w:hAnsi="Century Gothic"/>
            <w:b/>
          </w:rPr>
          <w:t>www.hollybushpark.com</w:t>
        </w:r>
      </w:hyperlink>
    </w:p>
    <w:p w:rsidR="00B454D7" w:rsidRPr="00EE3DD4" w:rsidRDefault="0046059D" w:rsidP="00B454D7">
      <w:pPr>
        <w:pStyle w:val="NoSpacing"/>
        <w:rPr>
          <w:rFonts w:ascii="Century Gothic" w:hAnsi="Century Gothic"/>
          <w:b/>
        </w:rPr>
      </w:pPr>
      <w:proofErr w:type="gramStart"/>
      <w:r>
        <w:rPr>
          <w:rFonts w:ascii="Century Gothic" w:hAnsi="Century Gothic"/>
          <w:b/>
        </w:rPr>
        <w:t>email</w:t>
      </w:r>
      <w:proofErr w:type="gramEnd"/>
      <w:r>
        <w:rPr>
          <w:rFonts w:ascii="Century Gothic" w:hAnsi="Century Gothic"/>
          <w:b/>
        </w:rPr>
        <w:t>: info@</w:t>
      </w:r>
      <w:r w:rsidR="00B454D7" w:rsidRPr="0046059D">
        <w:rPr>
          <w:rFonts w:ascii="Century Gothic" w:hAnsi="Century Gothic"/>
          <w:b/>
        </w:rPr>
        <w:t>hollybushpark.com</w:t>
      </w:r>
    </w:p>
    <w:sectPr w:rsidR="00B454D7" w:rsidRPr="00EE3DD4" w:rsidSect="004F4A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BC1"/>
    <w:rsid w:val="000445B0"/>
    <w:rsid w:val="00191EC5"/>
    <w:rsid w:val="003643A1"/>
    <w:rsid w:val="00371463"/>
    <w:rsid w:val="0046059D"/>
    <w:rsid w:val="00496BC1"/>
    <w:rsid w:val="004F4A83"/>
    <w:rsid w:val="006652A1"/>
    <w:rsid w:val="00886541"/>
    <w:rsid w:val="009B4830"/>
    <w:rsid w:val="00A750B9"/>
    <w:rsid w:val="00B454D7"/>
    <w:rsid w:val="00BA6D89"/>
    <w:rsid w:val="00C840FD"/>
    <w:rsid w:val="00D129AC"/>
    <w:rsid w:val="00D86A1B"/>
    <w:rsid w:val="00E43770"/>
    <w:rsid w:val="00EE3D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4D7"/>
    <w:pPr>
      <w:spacing w:after="0" w:line="240" w:lineRule="auto"/>
    </w:pPr>
  </w:style>
  <w:style w:type="character" w:styleId="Hyperlink">
    <w:name w:val="Hyperlink"/>
    <w:basedOn w:val="DefaultParagraphFont"/>
    <w:uiPriority w:val="99"/>
    <w:unhideWhenUsed/>
    <w:rsid w:val="00B454D7"/>
    <w:rPr>
      <w:color w:val="0563C1" w:themeColor="hyperlink"/>
      <w:u w:val="single"/>
    </w:rPr>
  </w:style>
  <w:style w:type="character" w:customStyle="1" w:styleId="UnresolvedMention">
    <w:name w:val="Unresolved Mention"/>
    <w:basedOn w:val="DefaultParagraphFont"/>
    <w:uiPriority w:val="99"/>
    <w:semiHidden/>
    <w:unhideWhenUsed/>
    <w:rsid w:val="00B454D7"/>
    <w:rPr>
      <w:color w:val="808080"/>
      <w:shd w:val="clear" w:color="auto" w:fill="E6E6E6"/>
    </w:rPr>
  </w:style>
  <w:style w:type="paragraph" w:styleId="BalloonText">
    <w:name w:val="Balloon Text"/>
    <w:basedOn w:val="Normal"/>
    <w:link w:val="BalloonTextChar"/>
    <w:uiPriority w:val="99"/>
    <w:semiHidden/>
    <w:unhideWhenUsed/>
    <w:rsid w:val="0066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bushpark.com" TargetMode="External"/><Relationship Id="rId3" Type="http://schemas.openxmlformats.org/officeDocument/2006/relationships/webSettings" Target="webSettings.xml"/><Relationship Id="rId7" Type="http://schemas.openxmlformats.org/officeDocument/2006/relationships/hyperlink" Target="http://lockergnome.net/questions/140243/is-tech-made-to-bre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Boyes</dc:creator>
  <cp:keywords/>
  <dc:description/>
  <cp:lastModifiedBy>user</cp:lastModifiedBy>
  <cp:revision>8</cp:revision>
  <cp:lastPrinted>2018-01-05T12:29:00Z</cp:lastPrinted>
  <dcterms:created xsi:type="dcterms:W3CDTF">2017-11-04T19:05:00Z</dcterms:created>
  <dcterms:modified xsi:type="dcterms:W3CDTF">2019-10-18T16:14:00Z</dcterms:modified>
</cp:coreProperties>
</file>